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F70C2" w14:textId="77777777" w:rsidR="00BC5EB1" w:rsidRDefault="00BC5EB1" w:rsidP="00BC5EB1">
      <w:pPr>
        <w:pStyle w:val="Default"/>
      </w:pPr>
    </w:p>
    <w:p w14:paraId="21E57FB2" w14:textId="7CA64185" w:rsidR="00BC5EB1" w:rsidRPr="00BC5EB1" w:rsidRDefault="00BC5EB1" w:rsidP="00BC5EB1">
      <w:pPr>
        <w:pStyle w:val="Default"/>
        <w:jc w:val="center"/>
        <w:rPr>
          <w:color w:val="355E91"/>
          <w:sz w:val="36"/>
          <w:szCs w:val="36"/>
        </w:rPr>
      </w:pPr>
      <w:r w:rsidRPr="00BC5EB1">
        <w:rPr>
          <w:b/>
          <w:bCs/>
          <w:color w:val="355E91"/>
          <w:sz w:val="36"/>
          <w:szCs w:val="36"/>
        </w:rPr>
        <w:t>Online Services Records Access</w:t>
      </w:r>
    </w:p>
    <w:p w14:paraId="1C7E5016" w14:textId="7C60A022" w:rsidR="009A5FB0" w:rsidRPr="00BC5EB1" w:rsidRDefault="00BC5EB1" w:rsidP="00BC5EB1">
      <w:pPr>
        <w:jc w:val="center"/>
        <w:rPr>
          <w:b/>
          <w:bCs/>
          <w:color w:val="355E91"/>
          <w:sz w:val="36"/>
          <w:szCs w:val="36"/>
        </w:rPr>
      </w:pPr>
      <w:r w:rsidRPr="00BC5EB1">
        <w:rPr>
          <w:b/>
          <w:bCs/>
          <w:color w:val="355E91"/>
          <w:sz w:val="36"/>
          <w:szCs w:val="36"/>
        </w:rPr>
        <w:t xml:space="preserve">Patient information leaflet ‘It’s your </w:t>
      </w:r>
      <w:proofErr w:type="gramStart"/>
      <w:r w:rsidRPr="00BC5EB1">
        <w:rPr>
          <w:b/>
          <w:bCs/>
          <w:color w:val="355E91"/>
          <w:sz w:val="36"/>
          <w:szCs w:val="36"/>
        </w:rPr>
        <w:t>choice’</w:t>
      </w:r>
      <w:proofErr w:type="gramEnd"/>
    </w:p>
    <w:p w14:paraId="49CED8C8" w14:textId="77777777" w:rsidR="00BC5EB1" w:rsidRDefault="00BC5EB1" w:rsidP="00BC5EB1">
      <w:pPr>
        <w:rPr>
          <w:b/>
          <w:bCs/>
          <w:color w:val="355E91"/>
          <w:sz w:val="32"/>
          <w:szCs w:val="32"/>
        </w:rPr>
      </w:pPr>
    </w:p>
    <w:p w14:paraId="5EB21EA3" w14:textId="77FB9C3E" w:rsidR="00BC5EB1" w:rsidRPr="00BC5EB1" w:rsidRDefault="00BC5EB1" w:rsidP="00BC5EB1">
      <w:pPr>
        <w:autoSpaceDE w:val="0"/>
        <w:autoSpaceDN w:val="0"/>
        <w:adjustRightInd w:val="0"/>
        <w:spacing w:after="0" w:line="240" w:lineRule="auto"/>
        <w:rPr>
          <w:rFonts w:ascii="Calibri" w:hAnsi="Calibri" w:cs="Calibri"/>
          <w:color w:val="FFFFFF"/>
          <w:sz w:val="20"/>
          <w:szCs w:val="20"/>
        </w:rPr>
      </w:pPr>
      <w:r w:rsidRPr="00BC5EB1">
        <w:rPr>
          <w:rFonts w:ascii="Calibri" w:hAnsi="Calibri" w:cs="Calibri"/>
          <w:b/>
          <w:bCs/>
          <w:color w:val="FFFFFF"/>
          <w:sz w:val="20"/>
          <w:szCs w:val="20"/>
        </w:rPr>
        <w:t xml:space="preserve">It’s Your Choice </w:t>
      </w:r>
    </w:p>
    <w:p w14:paraId="633838CE" w14:textId="77777777" w:rsidR="00BC5EB1" w:rsidRPr="00BC5EB1" w:rsidRDefault="00BC5EB1" w:rsidP="00BC5EB1">
      <w:pPr>
        <w:autoSpaceDE w:val="0"/>
        <w:autoSpaceDN w:val="0"/>
        <w:adjustRightInd w:val="0"/>
        <w:spacing w:after="0" w:line="240" w:lineRule="auto"/>
        <w:jc w:val="both"/>
        <w:rPr>
          <w:rFonts w:ascii="Arial" w:hAnsi="Arial" w:cs="Arial"/>
          <w:color w:val="355E91"/>
          <w:sz w:val="28"/>
          <w:szCs w:val="28"/>
        </w:rPr>
      </w:pPr>
      <w:r w:rsidRPr="00BC5EB1">
        <w:rPr>
          <w:rFonts w:ascii="Arial" w:hAnsi="Arial" w:cs="Arial"/>
          <w:b/>
          <w:bCs/>
          <w:color w:val="355E91"/>
          <w:sz w:val="28"/>
          <w:szCs w:val="28"/>
        </w:rPr>
        <w:t xml:space="preserve">It will be your responsibility to keep your login details and password safe and secure. If you know or suspect that your record has been accessed by someone that you have not agreed should see it, then you should change your password immediately. </w:t>
      </w:r>
    </w:p>
    <w:p w14:paraId="7EE81923" w14:textId="77777777" w:rsidR="00BC5EB1" w:rsidRPr="00BC5EB1" w:rsidRDefault="00BC5EB1" w:rsidP="00BC5EB1">
      <w:pPr>
        <w:autoSpaceDE w:val="0"/>
        <w:autoSpaceDN w:val="0"/>
        <w:adjustRightInd w:val="0"/>
        <w:spacing w:after="0" w:line="240" w:lineRule="auto"/>
        <w:jc w:val="both"/>
        <w:rPr>
          <w:rFonts w:ascii="Arial" w:hAnsi="Arial" w:cs="Arial"/>
          <w:color w:val="355E91"/>
          <w:sz w:val="28"/>
          <w:szCs w:val="28"/>
        </w:rPr>
      </w:pPr>
      <w:r w:rsidRPr="00BC5EB1">
        <w:rPr>
          <w:rFonts w:ascii="Arial" w:hAnsi="Arial" w:cs="Arial"/>
          <w:b/>
          <w:bCs/>
          <w:color w:val="355E91"/>
          <w:sz w:val="28"/>
          <w:szCs w:val="28"/>
        </w:rPr>
        <w:t xml:space="preserve">If you can’t do this for some reason, we recommend that you contact the practice so that they can remove online access until you are able to reset your password. </w:t>
      </w:r>
    </w:p>
    <w:p w14:paraId="4D7887FD" w14:textId="77777777" w:rsidR="00BC5EB1" w:rsidRPr="00BC5EB1" w:rsidRDefault="00BC5EB1" w:rsidP="00BC5EB1">
      <w:pPr>
        <w:autoSpaceDE w:val="0"/>
        <w:autoSpaceDN w:val="0"/>
        <w:adjustRightInd w:val="0"/>
        <w:spacing w:after="0" w:line="240" w:lineRule="auto"/>
        <w:jc w:val="both"/>
        <w:rPr>
          <w:rFonts w:ascii="Arial" w:hAnsi="Arial" w:cs="Arial"/>
          <w:b/>
          <w:bCs/>
          <w:color w:val="000000"/>
          <w:sz w:val="28"/>
          <w:szCs w:val="28"/>
        </w:rPr>
      </w:pPr>
      <w:r w:rsidRPr="00BC5EB1">
        <w:rPr>
          <w:rFonts w:ascii="Arial" w:hAnsi="Arial" w:cs="Arial"/>
          <w:b/>
          <w:bCs/>
          <w:color w:val="355E91"/>
          <w:sz w:val="28"/>
          <w:szCs w:val="28"/>
        </w:rPr>
        <w:t>If you print out any information from your record, it is also your responsibility to keep this secure. If you are at all worried about keeping printed copies safe, we recommend that you do not make copies at all.</w:t>
      </w:r>
      <w:r w:rsidRPr="00BC5EB1">
        <w:rPr>
          <w:rFonts w:ascii="Arial" w:hAnsi="Arial" w:cs="Arial"/>
          <w:b/>
          <w:bCs/>
          <w:color w:val="000000"/>
          <w:sz w:val="28"/>
          <w:szCs w:val="28"/>
        </w:rPr>
        <w:t xml:space="preserve"> </w:t>
      </w:r>
    </w:p>
    <w:p w14:paraId="0FDBF647" w14:textId="77777777" w:rsidR="00BC5EB1" w:rsidRPr="00BC5EB1" w:rsidRDefault="00BC5EB1" w:rsidP="00BC5EB1">
      <w:pPr>
        <w:autoSpaceDE w:val="0"/>
        <w:autoSpaceDN w:val="0"/>
        <w:adjustRightInd w:val="0"/>
        <w:spacing w:after="0" w:line="240" w:lineRule="auto"/>
        <w:jc w:val="both"/>
        <w:rPr>
          <w:rFonts w:ascii="Arial" w:hAnsi="Arial" w:cs="Arial"/>
          <w:b/>
          <w:bCs/>
          <w:color w:val="000000"/>
          <w:sz w:val="28"/>
          <w:szCs w:val="28"/>
        </w:rPr>
      </w:pPr>
    </w:p>
    <w:p w14:paraId="4A6C59A5" w14:textId="77777777" w:rsidR="00BC5EB1" w:rsidRPr="00BC5EB1" w:rsidRDefault="00BC5EB1" w:rsidP="00BC5EB1">
      <w:pPr>
        <w:autoSpaceDE w:val="0"/>
        <w:autoSpaceDN w:val="0"/>
        <w:adjustRightInd w:val="0"/>
        <w:spacing w:after="0" w:line="240" w:lineRule="auto"/>
        <w:jc w:val="both"/>
        <w:rPr>
          <w:rFonts w:ascii="Arial" w:hAnsi="Arial" w:cs="Arial"/>
          <w:b/>
          <w:bCs/>
          <w:color w:val="000000"/>
          <w:sz w:val="28"/>
          <w:szCs w:val="28"/>
        </w:rPr>
      </w:pPr>
    </w:p>
    <w:p w14:paraId="60922502" w14:textId="77777777" w:rsidR="00BC5EB1" w:rsidRPr="00BC5EB1" w:rsidRDefault="00BC5EB1" w:rsidP="00BC5EB1">
      <w:pPr>
        <w:autoSpaceDE w:val="0"/>
        <w:autoSpaceDN w:val="0"/>
        <w:adjustRightInd w:val="0"/>
        <w:spacing w:after="0" w:line="240" w:lineRule="auto"/>
        <w:jc w:val="both"/>
        <w:rPr>
          <w:rFonts w:ascii="Arial" w:hAnsi="Arial" w:cs="Arial"/>
          <w:b/>
          <w:bCs/>
          <w:color w:val="000000"/>
          <w:sz w:val="28"/>
          <w:szCs w:val="28"/>
        </w:rPr>
      </w:pPr>
    </w:p>
    <w:p w14:paraId="352D4C64" w14:textId="77777777" w:rsidR="00BC5EB1" w:rsidRPr="00BC5EB1" w:rsidRDefault="00BC5EB1" w:rsidP="00BC5EB1">
      <w:pPr>
        <w:autoSpaceDE w:val="0"/>
        <w:autoSpaceDN w:val="0"/>
        <w:adjustRightInd w:val="0"/>
        <w:spacing w:after="0" w:line="240" w:lineRule="auto"/>
        <w:jc w:val="both"/>
        <w:rPr>
          <w:rFonts w:ascii="Arial" w:hAnsi="Arial" w:cs="Arial"/>
          <w:b/>
          <w:bCs/>
          <w:color w:val="000000"/>
          <w:sz w:val="28"/>
          <w:szCs w:val="28"/>
        </w:rPr>
      </w:pPr>
    </w:p>
    <w:p w14:paraId="51E5DA9A" w14:textId="61A294A4" w:rsidR="00BC5EB1" w:rsidRPr="00BC5EB1" w:rsidRDefault="00BC5EB1" w:rsidP="00BC5EB1">
      <w:pPr>
        <w:autoSpaceDE w:val="0"/>
        <w:autoSpaceDN w:val="0"/>
        <w:adjustRightInd w:val="0"/>
        <w:spacing w:after="0" w:line="240" w:lineRule="auto"/>
        <w:jc w:val="both"/>
        <w:rPr>
          <w:rFonts w:ascii="Arial" w:hAnsi="Arial" w:cs="Arial"/>
          <w:b/>
          <w:bCs/>
          <w:color w:val="000000"/>
          <w:sz w:val="28"/>
          <w:szCs w:val="28"/>
        </w:rPr>
      </w:pPr>
      <w:r w:rsidRPr="00BC5EB1">
        <w:rPr>
          <w:rFonts w:ascii="Arial" w:hAnsi="Arial" w:cs="Arial"/>
          <w:b/>
          <w:bCs/>
          <w:color w:val="000000"/>
          <w:sz w:val="28"/>
          <w:szCs w:val="28"/>
        </w:rPr>
        <w:t>The practice has the right to remove online access to services for anyone that doesn’t use them responsibly.</w:t>
      </w:r>
    </w:p>
    <w:p w14:paraId="7A002CAB" w14:textId="77777777" w:rsidR="00BC5EB1" w:rsidRPr="00BC5EB1" w:rsidRDefault="00BC5EB1" w:rsidP="00BC5EB1">
      <w:pPr>
        <w:jc w:val="both"/>
        <w:rPr>
          <w:rFonts w:ascii="Arial" w:hAnsi="Arial" w:cs="Arial"/>
          <w:b/>
          <w:bCs/>
          <w:color w:val="000000"/>
          <w:sz w:val="28"/>
          <w:szCs w:val="28"/>
        </w:rPr>
      </w:pPr>
    </w:p>
    <w:p w14:paraId="0CF30CA1" w14:textId="73BE9D72" w:rsidR="00BC5EB1" w:rsidRPr="00BC5EB1" w:rsidRDefault="00BC5EB1" w:rsidP="00BC5EB1">
      <w:pPr>
        <w:jc w:val="both"/>
        <w:rPr>
          <w:sz w:val="28"/>
          <w:szCs w:val="28"/>
        </w:rPr>
      </w:pPr>
    </w:p>
    <w:sectPr w:rsidR="00BC5EB1" w:rsidRPr="00BC5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B1"/>
    <w:rsid w:val="009A5FB0"/>
    <w:rsid w:val="00BC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8EBD"/>
  <w15:chartTrackingRefBased/>
  <w15:docId w15:val="{7C777C1C-0440-426A-9407-4B0FE6DD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E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C5E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5EB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5EB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C5EB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C5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EB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5E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5EB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5EB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C5EB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C5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EB1"/>
    <w:rPr>
      <w:rFonts w:eastAsiaTheme="majorEastAsia" w:cstheme="majorBidi"/>
      <w:color w:val="272727" w:themeColor="text1" w:themeTint="D8"/>
    </w:rPr>
  </w:style>
  <w:style w:type="paragraph" w:styleId="Title">
    <w:name w:val="Title"/>
    <w:basedOn w:val="Normal"/>
    <w:next w:val="Normal"/>
    <w:link w:val="TitleChar"/>
    <w:uiPriority w:val="10"/>
    <w:qFormat/>
    <w:rsid w:val="00BC5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EB1"/>
    <w:pPr>
      <w:spacing w:before="160"/>
      <w:jc w:val="center"/>
    </w:pPr>
    <w:rPr>
      <w:i/>
      <w:iCs/>
      <w:color w:val="404040" w:themeColor="text1" w:themeTint="BF"/>
    </w:rPr>
  </w:style>
  <w:style w:type="character" w:customStyle="1" w:styleId="QuoteChar">
    <w:name w:val="Quote Char"/>
    <w:basedOn w:val="DefaultParagraphFont"/>
    <w:link w:val="Quote"/>
    <w:uiPriority w:val="29"/>
    <w:rsid w:val="00BC5EB1"/>
    <w:rPr>
      <w:i/>
      <w:iCs/>
      <w:color w:val="404040" w:themeColor="text1" w:themeTint="BF"/>
    </w:rPr>
  </w:style>
  <w:style w:type="paragraph" w:styleId="ListParagraph">
    <w:name w:val="List Paragraph"/>
    <w:basedOn w:val="Normal"/>
    <w:uiPriority w:val="34"/>
    <w:qFormat/>
    <w:rsid w:val="00BC5EB1"/>
    <w:pPr>
      <w:ind w:left="720"/>
      <w:contextualSpacing/>
    </w:pPr>
  </w:style>
  <w:style w:type="character" w:styleId="IntenseEmphasis">
    <w:name w:val="Intense Emphasis"/>
    <w:basedOn w:val="DefaultParagraphFont"/>
    <w:uiPriority w:val="21"/>
    <w:qFormat/>
    <w:rsid w:val="00BC5EB1"/>
    <w:rPr>
      <w:i/>
      <w:iCs/>
      <w:color w:val="2E74B5" w:themeColor="accent1" w:themeShade="BF"/>
    </w:rPr>
  </w:style>
  <w:style w:type="paragraph" w:styleId="IntenseQuote">
    <w:name w:val="Intense Quote"/>
    <w:basedOn w:val="Normal"/>
    <w:next w:val="Normal"/>
    <w:link w:val="IntenseQuoteChar"/>
    <w:uiPriority w:val="30"/>
    <w:qFormat/>
    <w:rsid w:val="00BC5E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5EB1"/>
    <w:rPr>
      <w:i/>
      <w:iCs/>
      <w:color w:val="2E74B5" w:themeColor="accent1" w:themeShade="BF"/>
    </w:rPr>
  </w:style>
  <w:style w:type="character" w:styleId="IntenseReference">
    <w:name w:val="Intense Reference"/>
    <w:basedOn w:val="DefaultParagraphFont"/>
    <w:uiPriority w:val="32"/>
    <w:qFormat/>
    <w:rsid w:val="00BC5EB1"/>
    <w:rPr>
      <w:b/>
      <w:bCs/>
      <w:smallCaps/>
      <w:color w:val="2E74B5" w:themeColor="accent1" w:themeShade="BF"/>
      <w:spacing w:val="5"/>
    </w:rPr>
  </w:style>
  <w:style w:type="paragraph" w:customStyle="1" w:styleId="Default">
    <w:name w:val="Default"/>
    <w:rsid w:val="00BC5E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713</Characters>
  <Application>Microsoft Office Word</Application>
  <DocSecurity>0</DocSecurity>
  <Lines>5</Lines>
  <Paragraphs>1</Paragraphs>
  <ScaleCrop>false</ScaleCrop>
  <Company>Yourhealthcare CIC</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(NHS SOUTH WEST LONDON ICB - 36L)</dc:creator>
  <cp:keywords/>
  <dc:description/>
  <cp:lastModifiedBy>BRAY, Elida (NHS SOUTH WEST LONDON ICB - 36L)</cp:lastModifiedBy>
  <cp:revision>1</cp:revision>
  <dcterms:created xsi:type="dcterms:W3CDTF">2024-10-07T12:32:00Z</dcterms:created>
  <dcterms:modified xsi:type="dcterms:W3CDTF">2024-10-07T12:37:00Z</dcterms:modified>
</cp:coreProperties>
</file>