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13C1" w14:textId="77777777" w:rsidR="00A00283" w:rsidRDefault="002E1EE0" w:rsidP="002E1EE0">
      <w:pPr>
        <w:jc w:val="center"/>
      </w:pPr>
      <w:r>
        <w:t xml:space="preserve">MINUTES </w:t>
      </w:r>
      <w:r w:rsidR="00EA04BD">
        <w:t xml:space="preserve">- </w:t>
      </w:r>
      <w:r>
        <w:t>PPG MEETING</w:t>
      </w:r>
    </w:p>
    <w:p w14:paraId="12AF71D6" w14:textId="77777777" w:rsidR="002E1EE0" w:rsidRDefault="002E1EE0" w:rsidP="002E1EE0">
      <w:pPr>
        <w:jc w:val="center"/>
      </w:pPr>
      <w:r>
        <w:t>DATE: 05/07/2023</w:t>
      </w:r>
    </w:p>
    <w:p w14:paraId="6FAEE45A" w14:textId="77777777" w:rsidR="002E1EE0" w:rsidRDefault="002E1EE0"/>
    <w:p w14:paraId="237B37B9" w14:textId="77777777" w:rsidR="002E1EE0" w:rsidRDefault="002E1EE0">
      <w:r>
        <w:t>PRESENT:</w:t>
      </w:r>
      <w:r>
        <w:tab/>
        <w:t>MILENA BODDA – PRACTICE MANAGER</w:t>
      </w:r>
    </w:p>
    <w:p w14:paraId="491584C1" w14:textId="77777777" w:rsidR="002E1EE0" w:rsidRDefault="002E1EE0">
      <w:r>
        <w:tab/>
      </w:r>
      <w:r>
        <w:tab/>
        <w:t>ELIDA BRAY – SENIOR ADMINISTRATOR</w:t>
      </w:r>
      <w:r>
        <w:tab/>
      </w:r>
    </w:p>
    <w:p w14:paraId="5992C411" w14:textId="77777777" w:rsidR="002E1EE0" w:rsidRDefault="002E1EE0">
      <w:r>
        <w:tab/>
      </w:r>
      <w:r>
        <w:tab/>
        <w:t>MR PERRY ROBBINSON</w:t>
      </w:r>
    </w:p>
    <w:p w14:paraId="6E78A5DA" w14:textId="77777777" w:rsidR="002E1EE0" w:rsidRDefault="002E1EE0">
      <w:r>
        <w:tab/>
      </w:r>
      <w:r>
        <w:tab/>
        <w:t>MS JILL STEATON</w:t>
      </w:r>
      <w:r>
        <w:tab/>
      </w:r>
    </w:p>
    <w:p w14:paraId="257F88B2" w14:textId="77777777" w:rsidR="002E1EE0" w:rsidRDefault="002E1EE0">
      <w:r>
        <w:tab/>
      </w:r>
      <w:r>
        <w:tab/>
        <w:t>MRS JANET BALCOMB</w:t>
      </w:r>
    </w:p>
    <w:p w14:paraId="28ABC8BE" w14:textId="77777777" w:rsidR="002E1EE0" w:rsidRDefault="002E1EE0">
      <w:r>
        <w:t>ABSENT:</w:t>
      </w:r>
      <w:r>
        <w:tab/>
        <w:t>MRS CAROL RAWLINGS</w:t>
      </w:r>
    </w:p>
    <w:p w14:paraId="6140DDB7" w14:textId="77777777" w:rsidR="002E1EE0" w:rsidRDefault="002E1EE0">
      <w:pPr>
        <w:pBdr>
          <w:bottom w:val="single" w:sz="12" w:space="1" w:color="auto"/>
        </w:pBdr>
      </w:pPr>
      <w:r>
        <w:t xml:space="preserve">NEXT MEETING: </w:t>
      </w:r>
    </w:p>
    <w:p w14:paraId="10869445" w14:textId="77777777" w:rsidR="002E1EE0" w:rsidRDefault="002E1EE0" w:rsidP="00F0564B">
      <w:pPr>
        <w:jc w:val="both"/>
      </w:pPr>
      <w:r>
        <w:t xml:space="preserve">WEBSITE: </w:t>
      </w:r>
    </w:p>
    <w:p w14:paraId="15F2C5EE" w14:textId="77777777" w:rsidR="002E1EE0" w:rsidRDefault="002E1EE0" w:rsidP="00F0564B">
      <w:pPr>
        <w:pStyle w:val="ListParagraph"/>
        <w:numPr>
          <w:ilvl w:val="0"/>
          <w:numId w:val="2"/>
        </w:numPr>
        <w:jc w:val="both"/>
      </w:pPr>
      <w:r>
        <w:t xml:space="preserve">Not </w:t>
      </w:r>
      <w:r w:rsidR="00F0564B">
        <w:t xml:space="preserve">so </w:t>
      </w:r>
      <w:r>
        <w:t xml:space="preserve">used by patients as not very clear and much easier to access info via NHS app. </w:t>
      </w:r>
    </w:p>
    <w:p w14:paraId="1D9FEB0B" w14:textId="77777777" w:rsidR="00EA04BD" w:rsidRDefault="00EA04BD" w:rsidP="00F0564B">
      <w:pPr>
        <w:pStyle w:val="ListParagraph"/>
        <w:jc w:val="both"/>
      </w:pPr>
    </w:p>
    <w:p w14:paraId="1B08C596" w14:textId="77777777" w:rsidR="002E1EE0" w:rsidRDefault="002E1EE0" w:rsidP="00F0564B">
      <w:pPr>
        <w:pStyle w:val="ListParagraph"/>
        <w:numPr>
          <w:ilvl w:val="0"/>
          <w:numId w:val="2"/>
        </w:numPr>
        <w:jc w:val="both"/>
      </w:pPr>
      <w:r>
        <w:t xml:space="preserve">It was suggested the Practice could have a laminated leaflet by check-in machine or notice board with simple instructions on how to navigate the website as well as to promote it. </w:t>
      </w:r>
    </w:p>
    <w:p w14:paraId="3A90D4FF" w14:textId="77777777" w:rsidR="008E2C8B" w:rsidRDefault="009138E6" w:rsidP="008E2C8B">
      <w:pPr>
        <w:pStyle w:val="ListParagraph"/>
      </w:pPr>
      <w:r>
        <w:rPr>
          <w:b/>
          <w:noProof/>
          <w:color w:val="FF0000"/>
          <w:u w:val="single"/>
          <w:lang w:eastAsia="en-GB"/>
        </w:rPr>
        <mc:AlternateContent>
          <mc:Choice Requires="wps">
            <w:drawing>
              <wp:anchor distT="0" distB="0" distL="114300" distR="114300" simplePos="0" relativeHeight="251661312" behindDoc="0" locked="0" layoutInCell="1" allowOverlap="1" wp14:anchorId="551873EF" wp14:editId="0F120792">
                <wp:simplePos x="0" y="0"/>
                <wp:positionH relativeFrom="column">
                  <wp:posOffset>457200</wp:posOffset>
                </wp:positionH>
                <wp:positionV relativeFrom="paragraph">
                  <wp:posOffset>173990</wp:posOffset>
                </wp:positionV>
                <wp:extent cx="95250" cy="170180"/>
                <wp:effectExtent l="0" t="38100" r="38100" b="58420"/>
                <wp:wrapNone/>
                <wp:docPr id="2" name="Right Arrow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250" cy="1701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039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alt="&quot;&quot;" style="position:absolute;margin-left:36pt;margin-top:13.7pt;width:7.5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" adj="10800" fillcolor="#5b9bd5 [3204]" strokecolor="#1f4d78 [1604]" strokeweight="1pt"/>
            </w:pict>
          </mc:Fallback>
        </mc:AlternateContent>
      </w:r>
    </w:p>
    <w:p w14:paraId="61481BBE" w14:textId="77777777" w:rsidR="008E2C8B" w:rsidRPr="00CE6400" w:rsidRDefault="008E2C8B" w:rsidP="009138E6">
      <w:pPr>
        <w:pStyle w:val="ListParagraph"/>
        <w:ind w:hanging="720"/>
        <w:jc w:val="both"/>
        <w:rPr>
          <w:color w:val="A20000"/>
        </w:rPr>
      </w:pPr>
      <w:r w:rsidRPr="00CE6400">
        <w:rPr>
          <w:b/>
          <w:color w:val="A20000"/>
          <w:u w:val="single"/>
        </w:rPr>
        <w:t>Action</w:t>
      </w:r>
      <w:r w:rsidRPr="00CE6400">
        <w:rPr>
          <w:color w:val="A20000"/>
        </w:rPr>
        <w:t xml:space="preserve">: </w:t>
      </w:r>
      <w:r w:rsidR="004F4F4E" w:rsidRPr="00CE6400">
        <w:rPr>
          <w:color w:val="A20000"/>
        </w:rPr>
        <w:t xml:space="preserve">     </w:t>
      </w:r>
      <w:r w:rsidRPr="00CE6400">
        <w:rPr>
          <w:color w:val="A20000"/>
        </w:rPr>
        <w:t xml:space="preserve">working on improving website to be more user friendly. </w:t>
      </w:r>
    </w:p>
    <w:p w14:paraId="265D3173" w14:textId="77777777" w:rsidR="00EA04BD" w:rsidRDefault="00EA04BD" w:rsidP="00F0564B">
      <w:pPr>
        <w:pStyle w:val="ListParagraph"/>
        <w:jc w:val="both"/>
      </w:pPr>
    </w:p>
    <w:p w14:paraId="603ED20E" w14:textId="77777777" w:rsidR="00EA04BD" w:rsidRDefault="00EA04BD" w:rsidP="00F0564B">
      <w:pPr>
        <w:pStyle w:val="ListParagraph"/>
        <w:numPr>
          <w:ilvl w:val="0"/>
          <w:numId w:val="2"/>
        </w:numPr>
        <w:jc w:val="both"/>
      </w:pPr>
      <w:r>
        <w:t>Promote more activities like Get Active type of service – Stay Well.</w:t>
      </w:r>
    </w:p>
    <w:p w14:paraId="650D55A6" w14:textId="77777777" w:rsidR="00ED0F7A" w:rsidRDefault="00ED0F7A" w:rsidP="00F0564B">
      <w:pPr>
        <w:pStyle w:val="ListParagraph"/>
        <w:jc w:val="both"/>
      </w:pPr>
    </w:p>
    <w:p w14:paraId="4B9BB717" w14:textId="77777777" w:rsidR="00ED0F7A" w:rsidRDefault="005B7F53" w:rsidP="00F0564B">
      <w:pPr>
        <w:pStyle w:val="ListParagraph"/>
        <w:numPr>
          <w:ilvl w:val="0"/>
          <w:numId w:val="2"/>
        </w:numPr>
        <w:jc w:val="both"/>
      </w:pPr>
      <w:r>
        <w:rPr>
          <w:b/>
          <w:noProof/>
          <w:color w:val="FF0000"/>
          <w:u w:val="single"/>
          <w:lang w:eastAsia="en-GB"/>
        </w:rPr>
        <mc:AlternateContent>
          <mc:Choice Requires="wps">
            <w:drawing>
              <wp:anchor distT="0" distB="0" distL="114300" distR="114300" simplePos="0" relativeHeight="251665408" behindDoc="0" locked="0" layoutInCell="1" allowOverlap="1" wp14:anchorId="63006C33" wp14:editId="41B92E47">
                <wp:simplePos x="0" y="0"/>
                <wp:positionH relativeFrom="column">
                  <wp:posOffset>3143250</wp:posOffset>
                </wp:positionH>
                <wp:positionV relativeFrom="paragraph">
                  <wp:posOffset>266065</wp:posOffset>
                </wp:positionV>
                <wp:extent cx="95250" cy="170180"/>
                <wp:effectExtent l="0" t="38100" r="38100" b="58420"/>
                <wp:wrapNone/>
                <wp:docPr id="4" name="Right Arrow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250" cy="1701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302B0" id="Right Arrow 4" o:spid="_x0000_s1026" type="#_x0000_t13" alt="&quot;&quot;" style="position:absolute;margin-left:247.5pt;margin-top:20.95pt;width:7.5pt;height: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" adj="10800" fillcolor="#5b9bd5 [3204]" strokecolor="#1f4d78 [1604]" strokeweight="1pt"/>
            </w:pict>
          </mc:Fallback>
        </mc:AlternateContent>
      </w:r>
      <w:r w:rsidR="00ED0F7A">
        <w:t>Patients were asked to put some positive feedback on NHS website if they could.</w:t>
      </w:r>
    </w:p>
    <w:p w14:paraId="2FCBDBE0" w14:textId="77777777" w:rsidR="00ED0F7A" w:rsidRPr="00CE6400" w:rsidRDefault="004F4F4E" w:rsidP="00F0564B">
      <w:pPr>
        <w:jc w:val="both"/>
        <w:rPr>
          <w:color w:val="A20000"/>
        </w:rPr>
      </w:pPr>
      <w:r>
        <w:rPr>
          <w:b/>
          <w:noProof/>
          <w:color w:val="FF0000"/>
          <w:u w:val="single"/>
          <w:lang w:eastAsia="en-GB"/>
        </w:rPr>
        <mc:AlternateContent>
          <mc:Choice Requires="wps">
            <w:drawing>
              <wp:anchor distT="0" distB="0" distL="114300" distR="114300" simplePos="0" relativeHeight="251663360" behindDoc="0" locked="0" layoutInCell="1" allowOverlap="1" wp14:anchorId="1CC16945" wp14:editId="78312325">
                <wp:simplePos x="0" y="0"/>
                <wp:positionH relativeFrom="column">
                  <wp:posOffset>5105400</wp:posOffset>
                </wp:positionH>
                <wp:positionV relativeFrom="paragraph">
                  <wp:posOffset>266065</wp:posOffset>
                </wp:positionV>
                <wp:extent cx="95250" cy="170180"/>
                <wp:effectExtent l="0" t="38100" r="38100" b="58420"/>
                <wp:wrapNone/>
                <wp:docPr id="3" name="Right Arrow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250" cy="1701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CD50B" id="Right Arrow 3" o:spid="_x0000_s1026" type="#_x0000_t13" alt="&quot;&quot;" style="position:absolute;margin-left:402pt;margin-top:20.95pt;width:7.5pt;height: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" adj="10800" fillcolor="#5b9bd5 [3204]" strokecolor="#1f4d78 [1604]" strokeweight="1pt"/>
            </w:pict>
          </mc:Fallback>
        </mc:AlternateContent>
      </w:r>
      <w:r w:rsidR="00ED0F7A" w:rsidRPr="00CE6400">
        <w:rPr>
          <w:b/>
          <w:color w:val="A20000"/>
          <w:u w:val="single"/>
        </w:rPr>
        <w:t>Action</w:t>
      </w:r>
      <w:r w:rsidR="00ED0F7A" w:rsidRPr="00CE6400">
        <w:rPr>
          <w:b/>
          <w:color w:val="A20000"/>
        </w:rPr>
        <w:t>:</w:t>
      </w:r>
      <w:r w:rsidR="00ED0F7A" w:rsidRPr="00CE6400">
        <w:rPr>
          <w:color w:val="A20000"/>
        </w:rPr>
        <w:t xml:space="preserve"> Elida to send feedback link to those interested.</w:t>
      </w:r>
      <w:r w:rsidR="005B7F53" w:rsidRPr="00CE6400">
        <w:rPr>
          <w:color w:val="A20000"/>
        </w:rPr>
        <w:t xml:space="preserve">      Done. </w:t>
      </w:r>
    </w:p>
    <w:p w14:paraId="3ABEF725" w14:textId="77777777" w:rsidR="00ED0F7A" w:rsidRPr="00CE6400" w:rsidRDefault="00ED0F7A" w:rsidP="00F0564B">
      <w:pPr>
        <w:jc w:val="both"/>
        <w:rPr>
          <w:color w:val="A20000"/>
        </w:rPr>
      </w:pPr>
      <w:r w:rsidRPr="00CE6400">
        <w:rPr>
          <w:b/>
          <w:color w:val="A20000"/>
          <w:u w:val="single"/>
        </w:rPr>
        <w:t>Action</w:t>
      </w:r>
      <w:r w:rsidRPr="00CE6400">
        <w:rPr>
          <w:b/>
          <w:color w:val="A20000"/>
        </w:rPr>
        <w:t>:</w:t>
      </w:r>
      <w:r w:rsidRPr="00CE6400">
        <w:rPr>
          <w:color w:val="A20000"/>
        </w:rPr>
        <w:t xml:space="preserve"> To improve info about Social Prescriber and all they offer in order to help patients.</w:t>
      </w:r>
      <w:r w:rsidR="004F4F4E" w:rsidRPr="00CE6400">
        <w:rPr>
          <w:color w:val="A20000"/>
        </w:rPr>
        <w:t xml:space="preserve">    </w:t>
      </w:r>
      <w:r w:rsidR="008E2C8B" w:rsidRPr="00CE6400">
        <w:rPr>
          <w:color w:val="A20000"/>
        </w:rPr>
        <w:t xml:space="preserve"> </w:t>
      </w:r>
      <w:r w:rsidR="00163738" w:rsidRPr="00CE6400">
        <w:rPr>
          <w:color w:val="A20000"/>
        </w:rPr>
        <w:t>Done.</w:t>
      </w:r>
    </w:p>
    <w:p w14:paraId="4B1C06F4" w14:textId="77777777" w:rsidR="00EA04BD" w:rsidRDefault="00EA04BD" w:rsidP="00F0564B">
      <w:pPr>
        <w:jc w:val="both"/>
      </w:pPr>
      <w:r>
        <w:t>PATIENT TRIAGE:</w:t>
      </w:r>
    </w:p>
    <w:p w14:paraId="0D43A78B" w14:textId="77777777" w:rsidR="00EA04BD" w:rsidRDefault="00EA04BD" w:rsidP="00F0564B">
      <w:pPr>
        <w:pStyle w:val="ListParagraph"/>
        <w:numPr>
          <w:ilvl w:val="0"/>
          <w:numId w:val="5"/>
        </w:numPr>
        <w:jc w:val="both"/>
      </w:pPr>
      <w:r>
        <w:t>Not clear for patients what it is or how to use it. Name/title does not speak out.</w:t>
      </w:r>
      <w:r w:rsidR="003F2C9F">
        <w:t xml:space="preserve"> Also, </w:t>
      </w:r>
      <w:proofErr w:type="spellStart"/>
      <w:r w:rsidR="003F2C9F">
        <w:t>Accurx</w:t>
      </w:r>
      <w:proofErr w:type="spellEnd"/>
      <w:r w:rsidR="003F2C9F">
        <w:t xml:space="preserve"> may need promoting as not available through NHS app.</w:t>
      </w:r>
    </w:p>
    <w:p w14:paraId="777F3E5C" w14:textId="77777777" w:rsidR="00EA04BD" w:rsidRPr="00CE6400" w:rsidRDefault="005B7F53" w:rsidP="00F0564B">
      <w:pPr>
        <w:jc w:val="both"/>
        <w:rPr>
          <w:color w:val="A20000"/>
        </w:rPr>
      </w:pPr>
      <w:r w:rsidRPr="005B7F53">
        <w:rPr>
          <w:b/>
          <w:noProof/>
          <w:color w:val="FF0000"/>
          <w:u w:val="single"/>
          <w:lang w:eastAsia="en-GB"/>
        </w:rPr>
        <mc:AlternateContent>
          <mc:Choice Requires="wps">
            <w:drawing>
              <wp:anchor distT="0" distB="0" distL="114300" distR="114300" simplePos="0" relativeHeight="251669504" behindDoc="0" locked="0" layoutInCell="1" allowOverlap="1" wp14:anchorId="14BB6965" wp14:editId="101E3BFA">
                <wp:simplePos x="0" y="0"/>
                <wp:positionH relativeFrom="column">
                  <wp:posOffset>4667250</wp:posOffset>
                </wp:positionH>
                <wp:positionV relativeFrom="paragraph">
                  <wp:posOffset>27940</wp:posOffset>
                </wp:positionV>
                <wp:extent cx="95250" cy="170180"/>
                <wp:effectExtent l="0" t="38100" r="38100" b="58420"/>
                <wp:wrapNone/>
                <wp:docPr id="6" name="Right Arrow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250" cy="1701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4604E" id="Right Arrow 6" o:spid="_x0000_s1026" type="#_x0000_t13" alt="&quot;&quot;" style="position:absolute;margin-left:367.5pt;margin-top:2.2pt;width:7.5pt;height:1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" adj="10800" fillcolor="#5b9bd5 [3204]" strokecolor="#1f4d78 [1604]" strokeweight="1pt"/>
            </w:pict>
          </mc:Fallback>
        </mc:AlternateContent>
      </w:r>
      <w:r w:rsidR="00EA04BD" w:rsidRPr="00CE6400">
        <w:rPr>
          <w:b/>
          <w:color w:val="A20000"/>
          <w:u w:val="single"/>
        </w:rPr>
        <w:t>Action</w:t>
      </w:r>
      <w:r w:rsidR="00EA04BD" w:rsidRPr="00CE6400">
        <w:rPr>
          <w:b/>
          <w:color w:val="A20000"/>
        </w:rPr>
        <w:t>:</w:t>
      </w:r>
      <w:r w:rsidR="00EA04BD" w:rsidRPr="00CE6400">
        <w:rPr>
          <w:color w:val="A20000"/>
        </w:rPr>
        <w:t xml:space="preserve"> </w:t>
      </w:r>
      <w:r w:rsidR="00ED0F7A" w:rsidRPr="00CE6400">
        <w:rPr>
          <w:color w:val="A20000"/>
        </w:rPr>
        <w:t xml:space="preserve">Elida/Milena </w:t>
      </w:r>
      <w:r w:rsidR="00EA04BD" w:rsidRPr="00CE6400">
        <w:rPr>
          <w:color w:val="A20000"/>
        </w:rPr>
        <w:t xml:space="preserve">to change name on </w:t>
      </w:r>
      <w:proofErr w:type="spellStart"/>
      <w:r w:rsidR="00EA04BD" w:rsidRPr="00CE6400">
        <w:rPr>
          <w:color w:val="A20000"/>
        </w:rPr>
        <w:t>Accurx</w:t>
      </w:r>
      <w:proofErr w:type="spellEnd"/>
      <w:r w:rsidR="00EA04BD" w:rsidRPr="00CE6400">
        <w:rPr>
          <w:color w:val="A20000"/>
        </w:rPr>
        <w:t xml:space="preserve"> and website (out of core hours)</w:t>
      </w:r>
      <w:r w:rsidRPr="00CE6400">
        <w:rPr>
          <w:color w:val="A20000"/>
        </w:rPr>
        <w:t xml:space="preserve">     </w:t>
      </w:r>
      <w:r w:rsidR="00EA04BD" w:rsidRPr="00CE6400">
        <w:rPr>
          <w:color w:val="A20000"/>
        </w:rPr>
        <w:t xml:space="preserve"> </w:t>
      </w:r>
      <w:r w:rsidRPr="00CE6400">
        <w:rPr>
          <w:color w:val="A20000"/>
        </w:rPr>
        <w:t xml:space="preserve"> </w:t>
      </w:r>
      <w:r w:rsidR="007E23B0" w:rsidRPr="00CE6400">
        <w:rPr>
          <w:color w:val="A20000"/>
        </w:rPr>
        <w:t xml:space="preserve">(cannot change </w:t>
      </w:r>
      <w:r w:rsidRPr="00CE6400">
        <w:rPr>
          <w:color w:val="A20000"/>
        </w:rPr>
        <w:t xml:space="preserve">default message but changed name </w:t>
      </w:r>
      <w:r w:rsidR="00EA04BD" w:rsidRPr="00CE6400">
        <w:rPr>
          <w:color w:val="A20000"/>
        </w:rPr>
        <w:t>to “How to contact us”.</w:t>
      </w:r>
    </w:p>
    <w:p w14:paraId="67883878" w14:textId="77777777" w:rsidR="002E1EE0" w:rsidRDefault="00EA04BD" w:rsidP="00F0564B">
      <w:pPr>
        <w:jc w:val="both"/>
      </w:pPr>
      <w:r>
        <w:t>NHS/</w:t>
      </w:r>
      <w:r w:rsidR="002E1EE0">
        <w:t>PATIENT ACCESS APPS:</w:t>
      </w:r>
    </w:p>
    <w:p w14:paraId="6FEB46E8" w14:textId="77777777" w:rsidR="002E1EE0" w:rsidRDefault="002E1EE0" w:rsidP="00F0564B">
      <w:pPr>
        <w:pStyle w:val="ListParagraph"/>
        <w:numPr>
          <w:ilvl w:val="0"/>
          <w:numId w:val="3"/>
        </w:numPr>
        <w:jc w:val="both"/>
      </w:pPr>
      <w:r>
        <w:t>Much easier to access medical records, check results</w:t>
      </w:r>
      <w:r w:rsidR="00EA04BD">
        <w:t>, request medication</w:t>
      </w:r>
      <w:r>
        <w:t xml:space="preserve"> and book appointments. </w:t>
      </w:r>
      <w:r w:rsidR="003F2C9F">
        <w:t>Some patients</w:t>
      </w:r>
      <w:r>
        <w:t xml:space="preserve"> </w:t>
      </w:r>
      <w:r w:rsidR="003F2C9F">
        <w:t xml:space="preserve">may </w:t>
      </w:r>
      <w:r>
        <w:t>prefer that over website.</w:t>
      </w:r>
    </w:p>
    <w:p w14:paraId="300C2107" w14:textId="77777777" w:rsidR="00EA04BD" w:rsidRDefault="00EA04BD" w:rsidP="00F0564B">
      <w:pPr>
        <w:jc w:val="both"/>
      </w:pPr>
      <w:r>
        <w:t>B</w:t>
      </w:r>
      <w:r w:rsidR="00ED0F7A">
        <w:t>OOKING APPOINT</w:t>
      </w:r>
      <w:r>
        <w:t>MENT</w:t>
      </w:r>
      <w:r w:rsidR="00ED0F7A">
        <w:t>S</w:t>
      </w:r>
      <w:r>
        <w:t>:</w:t>
      </w:r>
    </w:p>
    <w:p w14:paraId="5C5BCF00" w14:textId="77777777" w:rsidR="00EA04BD" w:rsidRDefault="00EA04BD" w:rsidP="00F0564B">
      <w:pPr>
        <w:pStyle w:val="ListParagraph"/>
        <w:numPr>
          <w:ilvl w:val="0"/>
          <w:numId w:val="4"/>
        </w:numPr>
        <w:jc w:val="both"/>
      </w:pPr>
      <w:r>
        <w:t xml:space="preserve">Difficult to get an appointment on the same day for the afternoon period and waiting time on the phone </w:t>
      </w:r>
      <w:r w:rsidR="00ED0F7A">
        <w:t xml:space="preserve">is </w:t>
      </w:r>
      <w:r>
        <w:t>extremely long.</w:t>
      </w:r>
    </w:p>
    <w:p w14:paraId="49211B73" w14:textId="77777777" w:rsidR="00EA04BD" w:rsidRDefault="00EA04BD" w:rsidP="00F0564B">
      <w:pPr>
        <w:pStyle w:val="ListParagraph"/>
        <w:jc w:val="both"/>
      </w:pPr>
    </w:p>
    <w:p w14:paraId="1626EC90" w14:textId="77777777" w:rsidR="00EA04BD" w:rsidRDefault="00EA04BD" w:rsidP="00F0564B">
      <w:pPr>
        <w:pStyle w:val="ListParagraph"/>
        <w:numPr>
          <w:ilvl w:val="0"/>
          <w:numId w:val="4"/>
        </w:numPr>
        <w:jc w:val="both"/>
      </w:pPr>
      <w:r>
        <w:t>Automated call back is not ideal and not practical as patients might be at work or unable to reach the phone when Dr calls.</w:t>
      </w:r>
    </w:p>
    <w:p w14:paraId="6E4E055C" w14:textId="77777777" w:rsidR="00EA04BD" w:rsidRDefault="00EA04BD" w:rsidP="00F0564B">
      <w:pPr>
        <w:pStyle w:val="ListParagraph"/>
        <w:jc w:val="both"/>
      </w:pPr>
    </w:p>
    <w:p w14:paraId="42308B57" w14:textId="77777777" w:rsidR="00EA04BD" w:rsidRDefault="00EA04BD" w:rsidP="00F0564B">
      <w:pPr>
        <w:pStyle w:val="ListParagraph"/>
        <w:numPr>
          <w:ilvl w:val="0"/>
          <w:numId w:val="4"/>
        </w:numPr>
        <w:jc w:val="both"/>
      </w:pPr>
      <w:r>
        <w:t xml:space="preserve">Unable to choose which GP to see when booking online as it only offers VP or JP. It is a problem if a female doctor is required. </w:t>
      </w:r>
    </w:p>
    <w:p w14:paraId="5B5E5841" w14:textId="77777777" w:rsidR="00F0564B" w:rsidRPr="00CE6400" w:rsidRDefault="004F4F4E" w:rsidP="00F0564B">
      <w:pPr>
        <w:jc w:val="both"/>
        <w:rPr>
          <w:color w:val="A20000"/>
        </w:rPr>
      </w:pPr>
      <w:r>
        <w:rPr>
          <w:b/>
          <w:noProof/>
          <w:color w:val="FF0000"/>
          <w:u w:val="single"/>
          <w:lang w:eastAsia="en-GB"/>
        </w:rPr>
        <mc:AlternateContent>
          <mc:Choice Requires="wps">
            <w:drawing>
              <wp:anchor distT="0" distB="0" distL="114300" distR="114300" simplePos="0" relativeHeight="251659264" behindDoc="0" locked="0" layoutInCell="1" allowOverlap="1" wp14:anchorId="0FF1FA0E" wp14:editId="72EFB145">
                <wp:simplePos x="0" y="0"/>
                <wp:positionH relativeFrom="column">
                  <wp:posOffset>2914650</wp:posOffset>
                </wp:positionH>
                <wp:positionV relativeFrom="paragraph">
                  <wp:posOffset>13335</wp:posOffset>
                </wp:positionV>
                <wp:extent cx="95250" cy="170180"/>
                <wp:effectExtent l="0" t="38100" r="38100" b="58420"/>
                <wp:wrapNone/>
                <wp:docPr id="1" name="Right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250" cy="1701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51E59" id="Right Arrow 1" o:spid="_x0000_s1026" type="#_x0000_t13" alt="&quot;&quot;" style="position:absolute;margin-left:229.5pt;margin-top:1.05pt;width:7.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" adj="10800" fillcolor="#5b9bd5 [3204]" strokecolor="#1f4d78 [1604]" strokeweight="1pt"/>
            </w:pict>
          </mc:Fallback>
        </mc:AlternateContent>
      </w:r>
      <w:r w:rsidR="00F0564B" w:rsidRPr="00CE6400">
        <w:rPr>
          <w:b/>
          <w:color w:val="A20000"/>
          <w:u w:val="single"/>
        </w:rPr>
        <w:t>Action</w:t>
      </w:r>
      <w:r w:rsidR="00F0564B" w:rsidRPr="00CE6400">
        <w:rPr>
          <w:b/>
          <w:color w:val="A20000"/>
        </w:rPr>
        <w:t>:</w:t>
      </w:r>
      <w:r w:rsidR="00F0564B" w:rsidRPr="00CE6400">
        <w:rPr>
          <w:color w:val="A20000"/>
        </w:rPr>
        <w:t xml:space="preserve"> To change that and add all Drs if possible.</w:t>
      </w:r>
      <w:r w:rsidRPr="00CE6400">
        <w:rPr>
          <w:color w:val="A20000"/>
        </w:rPr>
        <w:t xml:space="preserve">       </w:t>
      </w:r>
      <w:r w:rsidR="00572216" w:rsidRPr="00CE6400">
        <w:rPr>
          <w:color w:val="A20000"/>
        </w:rPr>
        <w:t>A</w:t>
      </w:r>
      <w:r w:rsidRPr="00CE6400">
        <w:rPr>
          <w:color w:val="A20000"/>
        </w:rPr>
        <w:t>dditional online slots have been allocated for all doctors including females).</w:t>
      </w:r>
    </w:p>
    <w:p w14:paraId="4D6C92AC" w14:textId="77777777" w:rsidR="00EA04BD" w:rsidRDefault="00EA04BD" w:rsidP="00F0564B">
      <w:pPr>
        <w:pStyle w:val="ListParagraph"/>
        <w:numPr>
          <w:ilvl w:val="0"/>
          <w:numId w:val="4"/>
        </w:numPr>
        <w:jc w:val="both"/>
      </w:pPr>
      <w:r>
        <w:t>Trouble booking nurses appointments online.</w:t>
      </w:r>
    </w:p>
    <w:p w14:paraId="5943C140" w14:textId="77777777" w:rsidR="00EA04BD" w:rsidRDefault="00EA04BD" w:rsidP="00F0564B">
      <w:pPr>
        <w:pStyle w:val="ListParagraph"/>
        <w:jc w:val="both"/>
      </w:pPr>
    </w:p>
    <w:p w14:paraId="17599C41" w14:textId="77777777" w:rsidR="00EA04BD" w:rsidRDefault="00EA04BD" w:rsidP="00F0564B">
      <w:pPr>
        <w:pStyle w:val="ListParagraph"/>
        <w:numPr>
          <w:ilvl w:val="0"/>
          <w:numId w:val="4"/>
        </w:numPr>
        <w:jc w:val="both"/>
      </w:pPr>
      <w:r>
        <w:t>Patients are happy with F2F or Tel appt choices. Telephone consultation is much easier at times for quick issues or if patient is unable to attend practice i.e. mobility issues.</w:t>
      </w:r>
    </w:p>
    <w:p w14:paraId="63CC2195" w14:textId="77777777" w:rsidR="00EA04BD" w:rsidRDefault="00EA04BD" w:rsidP="00F0564B">
      <w:pPr>
        <w:pStyle w:val="ListParagraph"/>
        <w:jc w:val="both"/>
      </w:pPr>
    </w:p>
    <w:p w14:paraId="29314545" w14:textId="77777777" w:rsidR="00EA04BD" w:rsidRDefault="00EA04BD" w:rsidP="00F0564B">
      <w:pPr>
        <w:pStyle w:val="ListParagraph"/>
        <w:numPr>
          <w:ilvl w:val="0"/>
          <w:numId w:val="4"/>
        </w:numPr>
        <w:jc w:val="both"/>
      </w:pPr>
      <w:r>
        <w:t>Video appointment was suggested as a good option as well.</w:t>
      </w:r>
      <w:r w:rsidR="00F0564B">
        <w:t xml:space="preserve"> It was discussed it might </w:t>
      </w:r>
      <w:r w:rsidR="00CD7410">
        <w:t xml:space="preserve">not </w:t>
      </w:r>
      <w:r w:rsidR="00F0564B">
        <w:t xml:space="preserve">be as practical because Drs usually only have 10 min and by the time they send video link and connect it takes too much time. </w:t>
      </w:r>
    </w:p>
    <w:p w14:paraId="623B305F" w14:textId="77777777" w:rsidR="00ED0F7A" w:rsidRDefault="00ED0F7A" w:rsidP="00F0564B">
      <w:pPr>
        <w:jc w:val="both"/>
      </w:pPr>
      <w:r>
        <w:t>RECEPTION:</w:t>
      </w:r>
    </w:p>
    <w:p w14:paraId="13BB9138" w14:textId="77777777" w:rsidR="00ED0F7A" w:rsidRDefault="00ED0F7A" w:rsidP="00F0564B">
      <w:pPr>
        <w:pStyle w:val="ListParagraph"/>
        <w:numPr>
          <w:ilvl w:val="0"/>
          <w:numId w:val="9"/>
        </w:numPr>
        <w:jc w:val="both"/>
      </w:pPr>
      <w:r>
        <w:t>Before Covid reception staff were quite rude but got much better after it.</w:t>
      </w:r>
    </w:p>
    <w:p w14:paraId="1DBEC99E" w14:textId="77777777" w:rsidR="00ED0F7A" w:rsidRDefault="00ED0F7A" w:rsidP="00F0564B">
      <w:pPr>
        <w:pStyle w:val="ListParagraph"/>
        <w:jc w:val="both"/>
      </w:pPr>
    </w:p>
    <w:p w14:paraId="3B4975AF" w14:textId="77777777" w:rsidR="00ED0F7A" w:rsidRDefault="00ED0F7A" w:rsidP="00F0564B">
      <w:pPr>
        <w:pStyle w:val="ListParagraph"/>
        <w:numPr>
          <w:ilvl w:val="0"/>
          <w:numId w:val="9"/>
        </w:numPr>
        <w:jc w:val="both"/>
      </w:pPr>
      <w:r>
        <w:t xml:space="preserve">Patients prefer not to say what the problem is when asked by reception at the time of booking appointments as other people can hear and this goes against GDPR. </w:t>
      </w:r>
    </w:p>
    <w:p w14:paraId="0C3498C3" w14:textId="77777777" w:rsidR="00ED0F7A" w:rsidRDefault="00ED0F7A" w:rsidP="00F0564B">
      <w:pPr>
        <w:pStyle w:val="ListParagraph"/>
        <w:jc w:val="both"/>
      </w:pPr>
    </w:p>
    <w:p w14:paraId="58D530AD" w14:textId="77777777" w:rsidR="00ED0F7A" w:rsidRDefault="00ED0F7A" w:rsidP="00F0564B">
      <w:pPr>
        <w:pStyle w:val="ListParagraph"/>
        <w:numPr>
          <w:ilvl w:val="0"/>
          <w:numId w:val="9"/>
        </w:numPr>
        <w:jc w:val="both"/>
      </w:pPr>
      <w:r>
        <w:t xml:space="preserve">If patient says they have a “personal issue”, reception should just book the appointment without any further questions. </w:t>
      </w:r>
    </w:p>
    <w:p w14:paraId="05B953C3" w14:textId="77777777" w:rsidR="00EA04BD" w:rsidRDefault="00EA04BD" w:rsidP="00F0564B">
      <w:pPr>
        <w:jc w:val="both"/>
      </w:pPr>
      <w:r>
        <w:t>EMAILS:</w:t>
      </w:r>
    </w:p>
    <w:p w14:paraId="31CF1D6F" w14:textId="77777777" w:rsidR="00EA04BD" w:rsidRDefault="005B7F53" w:rsidP="00F0564B">
      <w:pPr>
        <w:pStyle w:val="ListParagraph"/>
        <w:numPr>
          <w:ilvl w:val="0"/>
          <w:numId w:val="6"/>
        </w:numPr>
        <w:jc w:val="both"/>
      </w:pPr>
      <w:r w:rsidRPr="005B7F53">
        <w:rPr>
          <w:b/>
          <w:noProof/>
          <w:color w:val="FF0000"/>
          <w:u w:val="single"/>
          <w:lang w:eastAsia="en-GB"/>
        </w:rPr>
        <mc:AlternateContent>
          <mc:Choice Requires="wps">
            <w:drawing>
              <wp:anchor distT="0" distB="0" distL="114300" distR="114300" simplePos="0" relativeHeight="251671552" behindDoc="0" locked="0" layoutInCell="1" allowOverlap="1" wp14:anchorId="54DDAF04" wp14:editId="7070A0E5">
                <wp:simplePos x="0" y="0"/>
                <wp:positionH relativeFrom="column">
                  <wp:posOffset>2952750</wp:posOffset>
                </wp:positionH>
                <wp:positionV relativeFrom="paragraph">
                  <wp:posOffset>532765</wp:posOffset>
                </wp:positionV>
                <wp:extent cx="95250" cy="170180"/>
                <wp:effectExtent l="0" t="38100" r="38100" b="58420"/>
                <wp:wrapNone/>
                <wp:docPr id="7" name="Right Arrow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250" cy="1701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976D7" id="Right Arrow 7" o:spid="_x0000_s1026" type="#_x0000_t13" alt="&quot;&quot;" style="position:absolute;margin-left:232.5pt;margin-top:41.95pt;width:7.5pt;height: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" adj="10800" fillcolor="#5b9bd5 [3204]" strokecolor="#1f4d78 [1604]" strokeweight="1pt"/>
            </w:pict>
          </mc:Fallback>
        </mc:AlternateContent>
      </w:r>
      <w:r w:rsidR="00EA04BD">
        <w:t>Patients would like to be able to send email</w:t>
      </w:r>
      <w:r w:rsidR="00F0564B">
        <w:t>s</w:t>
      </w:r>
      <w:r w:rsidR="00EA04BD">
        <w:t xml:space="preserve"> to practice whenever necessary. Most practices offer this service, but they appreciate it would be a lot more work for us going through it.</w:t>
      </w:r>
      <w:r w:rsidR="003F2C9F">
        <w:t xml:space="preserve"> Emails are not safe.</w:t>
      </w:r>
      <w:r>
        <w:t xml:space="preserve"> </w:t>
      </w:r>
    </w:p>
    <w:p w14:paraId="71A8EAA3" w14:textId="77777777" w:rsidR="005B7F53" w:rsidRPr="00CE6400" w:rsidRDefault="005B7F53" w:rsidP="005B7F53">
      <w:pPr>
        <w:pStyle w:val="ListParagraph"/>
        <w:ind w:hanging="720"/>
        <w:jc w:val="both"/>
        <w:rPr>
          <w:color w:val="A20000"/>
        </w:rPr>
      </w:pPr>
      <w:r w:rsidRPr="00CE6400">
        <w:rPr>
          <w:b/>
          <w:color w:val="A20000"/>
          <w:u w:val="single"/>
        </w:rPr>
        <w:t>Action:</w:t>
      </w:r>
      <w:r w:rsidRPr="00CE6400">
        <w:rPr>
          <w:color w:val="A20000"/>
        </w:rPr>
        <w:t xml:space="preserve"> Promote </w:t>
      </w:r>
      <w:proofErr w:type="spellStart"/>
      <w:r w:rsidRPr="00CE6400">
        <w:rPr>
          <w:color w:val="A20000"/>
        </w:rPr>
        <w:t>Accurx</w:t>
      </w:r>
      <w:proofErr w:type="spellEnd"/>
      <w:r w:rsidRPr="00CE6400">
        <w:rPr>
          <w:color w:val="A20000"/>
        </w:rPr>
        <w:t xml:space="preserve"> Patient Triage over emails.      Already on website.</w:t>
      </w:r>
    </w:p>
    <w:p w14:paraId="783E5BB5" w14:textId="77777777" w:rsidR="00EA04BD" w:rsidRDefault="00EA04BD" w:rsidP="00F0564B">
      <w:pPr>
        <w:jc w:val="both"/>
      </w:pPr>
      <w:r>
        <w:t>SOCIAL MEDIA:</w:t>
      </w:r>
    </w:p>
    <w:p w14:paraId="0B512F8F" w14:textId="77777777" w:rsidR="00EA04BD" w:rsidRPr="00CE6400" w:rsidRDefault="00163738" w:rsidP="00F0564B">
      <w:pPr>
        <w:pStyle w:val="ListParagraph"/>
        <w:numPr>
          <w:ilvl w:val="0"/>
          <w:numId w:val="7"/>
        </w:numPr>
        <w:jc w:val="both"/>
        <w:rPr>
          <w:color w:val="A20000"/>
        </w:rPr>
      </w:pPr>
      <w:r w:rsidRPr="005B7F53">
        <w:rPr>
          <w:b/>
          <w:noProof/>
          <w:color w:val="FF0000"/>
          <w:u w:val="single"/>
          <w:lang w:eastAsia="en-GB"/>
        </w:rPr>
        <mc:AlternateContent>
          <mc:Choice Requires="wps">
            <w:drawing>
              <wp:anchor distT="0" distB="0" distL="114300" distR="114300" simplePos="0" relativeHeight="251675648" behindDoc="0" locked="0" layoutInCell="1" allowOverlap="1" wp14:anchorId="4AE101D5" wp14:editId="2BD962B6">
                <wp:simplePos x="0" y="0"/>
                <wp:positionH relativeFrom="column">
                  <wp:posOffset>4200525</wp:posOffset>
                </wp:positionH>
                <wp:positionV relativeFrom="paragraph">
                  <wp:posOffset>542290</wp:posOffset>
                </wp:positionV>
                <wp:extent cx="95250" cy="170180"/>
                <wp:effectExtent l="0" t="38100" r="38100" b="58420"/>
                <wp:wrapNone/>
                <wp:docPr id="9" name="Right Arrow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250" cy="1701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CAD5" id="Right Arrow 9" o:spid="_x0000_s1026" type="#_x0000_t13" alt="&quot;&quot;" style="position:absolute;margin-left:330.75pt;margin-top:42.7pt;width:7.5pt;height:1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" adj="10800" fillcolor="#5b9bd5 [3204]" strokecolor="#1f4d78 [1604]" strokeweight="1pt"/>
            </w:pict>
          </mc:Fallback>
        </mc:AlternateContent>
      </w:r>
      <w:r w:rsidR="00EA04BD">
        <w:t>Facebook was discussed and not a positive path to take at the moment as we would mostly get negative feedback and we would need someone to monitor responses/posts every day. Now a days</w:t>
      </w:r>
      <w:r w:rsidR="00F0564B">
        <w:t>,</w:t>
      </w:r>
      <w:r w:rsidR="00EA04BD">
        <w:t xml:space="preserve"> only over 50’s use Facebook. If we want to reach younger population, Instagram or Twitter better options but again, will need constant monitoring</w:t>
      </w:r>
      <w:r w:rsidR="00F0564B">
        <w:t>.</w:t>
      </w:r>
      <w:r w:rsidR="005B7F53">
        <w:t xml:space="preserve"> </w:t>
      </w:r>
      <w:r>
        <w:t xml:space="preserve">       </w:t>
      </w:r>
      <w:r w:rsidRPr="00CE6400">
        <w:rPr>
          <w:color w:val="A20000"/>
        </w:rPr>
        <w:t>Passed it on to Practice’s Transformation and Innovation Manager.</w:t>
      </w:r>
    </w:p>
    <w:p w14:paraId="449A3DB7" w14:textId="77777777" w:rsidR="00EA04BD" w:rsidRDefault="00EA04BD" w:rsidP="00F0564B">
      <w:pPr>
        <w:pStyle w:val="ListParagraph"/>
        <w:jc w:val="both"/>
      </w:pPr>
    </w:p>
    <w:p w14:paraId="6C3E7B3B" w14:textId="77777777" w:rsidR="00EA04BD" w:rsidRDefault="005B7F53" w:rsidP="00F0564B">
      <w:pPr>
        <w:pStyle w:val="ListParagraph"/>
        <w:numPr>
          <w:ilvl w:val="0"/>
          <w:numId w:val="7"/>
        </w:numPr>
        <w:jc w:val="both"/>
      </w:pPr>
      <w:r w:rsidRPr="005B7F53">
        <w:rPr>
          <w:b/>
          <w:noProof/>
          <w:color w:val="FF0000"/>
          <w:u w:val="single"/>
          <w:lang w:eastAsia="en-GB"/>
        </w:rPr>
        <mc:AlternateContent>
          <mc:Choice Requires="wps">
            <w:drawing>
              <wp:anchor distT="0" distB="0" distL="114300" distR="114300" simplePos="0" relativeHeight="251673600" behindDoc="0" locked="0" layoutInCell="1" allowOverlap="1" wp14:anchorId="47650B5C" wp14:editId="4DAC9AC9">
                <wp:simplePos x="0" y="0"/>
                <wp:positionH relativeFrom="column">
                  <wp:posOffset>2238375</wp:posOffset>
                </wp:positionH>
                <wp:positionV relativeFrom="paragraph">
                  <wp:posOffset>551180</wp:posOffset>
                </wp:positionV>
                <wp:extent cx="95250" cy="170180"/>
                <wp:effectExtent l="0" t="38100" r="38100" b="58420"/>
                <wp:wrapNone/>
                <wp:docPr id="8" name="Right Arrow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250" cy="1701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0E945" id="Right Arrow 8" o:spid="_x0000_s1026" type="#_x0000_t13" alt="&quot;&quot;" style="position:absolute;margin-left:176.25pt;margin-top:43.4pt;width:7.5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" adj="10800" fillcolor="#5b9bd5 [3204]" strokecolor="#1f4d78 [1604]" strokeweight="1pt"/>
            </w:pict>
          </mc:Fallback>
        </mc:AlternateContent>
      </w:r>
      <w:r w:rsidR="00EA04BD">
        <w:t>Social engagement officer – more information for younger adults, working age people, patients with disabilities. To send more information to ethic groups within the practice re associations connected to these groups who are able to offer</w:t>
      </w:r>
      <w:r w:rsidR="00F0564B">
        <w:t xml:space="preserve"> non-judgmental</w:t>
      </w:r>
      <w:r w:rsidR="00EA04BD">
        <w:t xml:space="preserve"> help and advice.</w:t>
      </w:r>
      <w:r>
        <w:t xml:space="preserve"> </w:t>
      </w:r>
    </w:p>
    <w:p w14:paraId="340A79E6" w14:textId="77777777" w:rsidR="005B7F53" w:rsidRPr="00CE6400" w:rsidRDefault="005B7F53" w:rsidP="005B7F53">
      <w:pPr>
        <w:pStyle w:val="ListParagraph"/>
        <w:ind w:hanging="720"/>
        <w:jc w:val="both"/>
        <w:rPr>
          <w:color w:val="A20000"/>
        </w:rPr>
      </w:pPr>
      <w:r w:rsidRPr="00CE6400">
        <w:rPr>
          <w:b/>
          <w:color w:val="A20000"/>
          <w:u w:val="single"/>
        </w:rPr>
        <w:t>Action:</w:t>
      </w:r>
      <w:r w:rsidRPr="00CE6400">
        <w:rPr>
          <w:color w:val="A20000"/>
        </w:rPr>
        <w:t xml:space="preserve"> Awareness of Social Prescriber.      On website.</w:t>
      </w:r>
    </w:p>
    <w:p w14:paraId="10F342F3" w14:textId="77777777" w:rsidR="005B7F53" w:rsidRDefault="005B7F53" w:rsidP="00F0564B">
      <w:pPr>
        <w:jc w:val="both"/>
      </w:pPr>
    </w:p>
    <w:p w14:paraId="5F5C2850" w14:textId="77777777" w:rsidR="005B7F53" w:rsidRDefault="005B7F53" w:rsidP="00F0564B">
      <w:pPr>
        <w:jc w:val="both"/>
      </w:pPr>
    </w:p>
    <w:p w14:paraId="6D835C34" w14:textId="77777777" w:rsidR="005B7F53" w:rsidRDefault="005B7F53" w:rsidP="00F0564B">
      <w:pPr>
        <w:jc w:val="both"/>
      </w:pPr>
    </w:p>
    <w:p w14:paraId="63751A3E" w14:textId="77777777" w:rsidR="0006068A" w:rsidRDefault="0006068A" w:rsidP="00F0564B">
      <w:pPr>
        <w:jc w:val="both"/>
      </w:pPr>
    </w:p>
    <w:p w14:paraId="1E7CB755" w14:textId="77777777" w:rsidR="00EA04BD" w:rsidRDefault="00EA04BD" w:rsidP="00F0564B">
      <w:pPr>
        <w:jc w:val="both"/>
      </w:pPr>
      <w:r>
        <w:lastRenderedPageBreak/>
        <w:t>FEEDBACK VOLUNTEERING:</w:t>
      </w:r>
    </w:p>
    <w:p w14:paraId="3192068E" w14:textId="77777777" w:rsidR="00EA04BD" w:rsidRDefault="005B7F53" w:rsidP="00F0564B">
      <w:pPr>
        <w:pStyle w:val="ListParagraph"/>
        <w:numPr>
          <w:ilvl w:val="0"/>
          <w:numId w:val="8"/>
        </w:numPr>
        <w:jc w:val="both"/>
      </w:pPr>
      <w:r>
        <w:t>Mr Robinson and M</w:t>
      </w:r>
      <w:r w:rsidR="00EA04BD">
        <w:t xml:space="preserve">s </w:t>
      </w:r>
      <w:proofErr w:type="spellStart"/>
      <w:r w:rsidR="00EA04BD">
        <w:t>Steaton</w:t>
      </w:r>
      <w:proofErr w:type="spellEnd"/>
      <w:r w:rsidR="00EA04BD">
        <w:t xml:space="preserve"> volunteer</w:t>
      </w:r>
      <w:r w:rsidR="00F0564B">
        <w:t xml:space="preserve">ed </w:t>
      </w:r>
      <w:r w:rsidR="00EA04BD">
        <w:t xml:space="preserve">to help the practice getting positive feedback from patients. </w:t>
      </w:r>
      <w:r w:rsidR="00F0564B">
        <w:t>They have</w:t>
      </w:r>
      <w:r w:rsidR="00EA04BD">
        <w:t xml:space="preserve"> offered to come and sit in waiting room and speak to patients, asking questions on what could be improved etc. </w:t>
      </w:r>
    </w:p>
    <w:p w14:paraId="4A1244C9" w14:textId="77777777" w:rsidR="00EA04BD" w:rsidRPr="00CE6400" w:rsidRDefault="00EA04BD" w:rsidP="00760EEC">
      <w:pPr>
        <w:jc w:val="both"/>
        <w:rPr>
          <w:color w:val="A20000"/>
        </w:rPr>
      </w:pPr>
      <w:r w:rsidRPr="00CE6400">
        <w:rPr>
          <w:b/>
          <w:color w:val="A20000"/>
          <w:u w:val="single"/>
        </w:rPr>
        <w:t>Action</w:t>
      </w:r>
      <w:r w:rsidRPr="00CE6400">
        <w:rPr>
          <w:b/>
          <w:color w:val="A20000"/>
        </w:rPr>
        <w:t>:</w:t>
      </w:r>
      <w:r w:rsidRPr="00CE6400">
        <w:rPr>
          <w:color w:val="A20000"/>
        </w:rPr>
        <w:t xml:space="preserve"> Milena to draft questions.</w:t>
      </w:r>
    </w:p>
    <w:p w14:paraId="39E5ACA2" w14:textId="77777777" w:rsidR="00EA04BD" w:rsidRDefault="00EA04BD" w:rsidP="00EA04BD"/>
    <w:p w14:paraId="3B1CA5FB" w14:textId="77777777" w:rsidR="00EA04BD" w:rsidRDefault="00EA04BD"/>
    <w:sectPr w:rsidR="00EA0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E3B7E"/>
    <w:multiLevelType w:val="hybridMultilevel"/>
    <w:tmpl w:val="43DE1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8E046A"/>
    <w:multiLevelType w:val="hybridMultilevel"/>
    <w:tmpl w:val="0BC00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800D5"/>
    <w:multiLevelType w:val="hybridMultilevel"/>
    <w:tmpl w:val="CBD2B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C93A7C"/>
    <w:multiLevelType w:val="hybridMultilevel"/>
    <w:tmpl w:val="228EE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6556AE"/>
    <w:multiLevelType w:val="hybridMultilevel"/>
    <w:tmpl w:val="5D62E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4F356C"/>
    <w:multiLevelType w:val="hybridMultilevel"/>
    <w:tmpl w:val="C2B0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F73AE"/>
    <w:multiLevelType w:val="hybridMultilevel"/>
    <w:tmpl w:val="92A8C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8C76FC"/>
    <w:multiLevelType w:val="hybridMultilevel"/>
    <w:tmpl w:val="83641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8A03CC"/>
    <w:multiLevelType w:val="hybridMultilevel"/>
    <w:tmpl w:val="8A22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1532962">
    <w:abstractNumId w:val="5"/>
  </w:num>
  <w:num w:numId="2" w16cid:durableId="712772092">
    <w:abstractNumId w:val="0"/>
  </w:num>
  <w:num w:numId="3" w16cid:durableId="295376061">
    <w:abstractNumId w:val="6"/>
  </w:num>
  <w:num w:numId="4" w16cid:durableId="1320887313">
    <w:abstractNumId w:val="2"/>
  </w:num>
  <w:num w:numId="5" w16cid:durableId="1075593771">
    <w:abstractNumId w:val="8"/>
  </w:num>
  <w:num w:numId="6" w16cid:durableId="1360427163">
    <w:abstractNumId w:val="7"/>
  </w:num>
  <w:num w:numId="7" w16cid:durableId="623344199">
    <w:abstractNumId w:val="1"/>
  </w:num>
  <w:num w:numId="8" w16cid:durableId="906037015">
    <w:abstractNumId w:val="4"/>
  </w:num>
  <w:num w:numId="9" w16cid:durableId="270823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E0"/>
    <w:rsid w:val="0006068A"/>
    <w:rsid w:val="00163738"/>
    <w:rsid w:val="002E1EE0"/>
    <w:rsid w:val="003F2C9F"/>
    <w:rsid w:val="004C3778"/>
    <w:rsid w:val="004F4F4E"/>
    <w:rsid w:val="00572216"/>
    <w:rsid w:val="005B7F53"/>
    <w:rsid w:val="006E7C4E"/>
    <w:rsid w:val="00760EEC"/>
    <w:rsid w:val="007E23B0"/>
    <w:rsid w:val="008E2C8B"/>
    <w:rsid w:val="009138E6"/>
    <w:rsid w:val="00A00283"/>
    <w:rsid w:val="00B1627B"/>
    <w:rsid w:val="00CD7410"/>
    <w:rsid w:val="00CE6400"/>
    <w:rsid w:val="00EA04BD"/>
    <w:rsid w:val="00ED0F7A"/>
    <w:rsid w:val="00F0564B"/>
    <w:rsid w:val="00F73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2B7A"/>
  <w15:chartTrackingRefBased/>
  <w15:docId w15:val="{FCD4CBF7-123B-4EF5-87E4-7D14D899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4BD"/>
    <w:pPr>
      <w:ind w:left="720"/>
      <w:contextualSpacing/>
    </w:pPr>
  </w:style>
  <w:style w:type="paragraph" w:styleId="BalloonText">
    <w:name w:val="Balloon Text"/>
    <w:basedOn w:val="Normal"/>
    <w:link w:val="BalloonTextChar"/>
    <w:uiPriority w:val="99"/>
    <w:semiHidden/>
    <w:unhideWhenUsed/>
    <w:rsid w:val="00572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Kingston CCG</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Elida Bray</dc:creator>
  <cp:keywords/>
  <dc:description/>
  <cp:lastModifiedBy>Katy Morson</cp:lastModifiedBy>
  <cp:revision>2</cp:revision>
  <cp:lastPrinted>2023-10-04T13:40:00Z</cp:lastPrinted>
  <dcterms:created xsi:type="dcterms:W3CDTF">2024-06-13T08:32:00Z</dcterms:created>
  <dcterms:modified xsi:type="dcterms:W3CDTF">2024-06-13T08:32:00Z</dcterms:modified>
</cp:coreProperties>
</file>